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D" w:rsidRDefault="009B3CED" w:rsidP="009B3CED">
      <w:pPr>
        <w:pStyle w:val="2"/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36"/>
          <w:szCs w:val="36"/>
        </w:rPr>
        <w:t>中原大學師資培育中心「</w:t>
      </w:r>
      <w:r>
        <w:rPr>
          <w:rFonts w:ascii="標楷體" w:eastAsia="標楷體" w:hAnsi="標楷體" w:hint="eastAsia"/>
          <w:sz w:val="36"/>
          <w:szCs w:val="36"/>
        </w:rPr>
        <w:t>教育實習」總</w:t>
      </w:r>
      <w:r>
        <w:rPr>
          <w:rFonts w:eastAsia="標楷體" w:hint="eastAsia"/>
          <w:sz w:val="36"/>
          <w:szCs w:val="36"/>
        </w:rPr>
        <w:t>評量表</w:t>
      </w:r>
      <w:bookmarkStart w:id="0" w:name="_GoBack"/>
      <w:bookmarkEnd w:id="0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930"/>
        <w:gridCol w:w="1253"/>
        <w:gridCol w:w="581"/>
        <w:gridCol w:w="1424"/>
        <w:gridCol w:w="704"/>
        <w:gridCol w:w="901"/>
        <w:gridCol w:w="2005"/>
        <w:gridCol w:w="1451"/>
      </w:tblGrid>
      <w:tr w:rsidR="009B3CED">
        <w:trPr>
          <w:trHeight w:hRule="exact" w:val="567"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實習教師</w:t>
            </w:r>
          </w:p>
        </w:tc>
        <w:tc>
          <w:tcPr>
            <w:tcW w:w="3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實習學校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畢業系級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登記科別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48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</w:rPr>
              <w:t>實習學校</w:t>
            </w:r>
            <w:r>
              <w:rPr>
                <w:rFonts w:eastAsia="標楷體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師資培育機構</w:t>
            </w:r>
            <w:r>
              <w:rPr>
                <w:rFonts w:eastAsia="標楷體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9B3CED">
        <w:trPr>
          <w:trHeight w:hRule="exact" w:val="567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教學實習</w:t>
            </w:r>
            <w:r>
              <w:rPr>
                <w:rFonts w:eastAsia="標楷體"/>
                <w:sz w:val="28"/>
              </w:rPr>
              <w:t>45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pStyle w:val="a3"/>
              <w:adjustRightInd/>
              <w:snapToGrid w:val="0"/>
              <w:spacing w:before="120" w:after="120" w:line="80" w:lineRule="atLeast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教學實習</w:t>
            </w:r>
            <w:r>
              <w:rPr>
                <w:rFonts w:eastAsia="標楷體"/>
                <w:sz w:val="28"/>
              </w:rPr>
              <w:t>45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導師實習</w:t>
            </w:r>
            <w:r>
              <w:rPr>
                <w:rFonts w:eastAsia="標楷體"/>
                <w:sz w:val="28"/>
              </w:rPr>
              <w:t>30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pStyle w:val="a3"/>
              <w:adjustRightInd/>
              <w:snapToGrid w:val="0"/>
              <w:spacing w:before="120" w:after="120" w:line="80" w:lineRule="atLeast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導師實習</w:t>
            </w:r>
            <w:r>
              <w:rPr>
                <w:rFonts w:eastAsia="標楷體"/>
                <w:sz w:val="28"/>
              </w:rPr>
              <w:t>30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行政實習</w:t>
            </w:r>
            <w:r>
              <w:rPr>
                <w:rFonts w:eastAsia="標楷體"/>
                <w:sz w:val="28"/>
              </w:rPr>
              <w:t>15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行政實習</w:t>
            </w:r>
            <w:r>
              <w:rPr>
                <w:rFonts w:eastAsia="標楷體"/>
                <w:sz w:val="28"/>
              </w:rPr>
              <w:t>15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33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研習活動</w:t>
            </w:r>
            <w:r>
              <w:rPr>
                <w:rFonts w:eastAsia="標楷體"/>
                <w:sz w:val="28"/>
              </w:rPr>
              <w:t>10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研習活動</w:t>
            </w:r>
            <w:r>
              <w:rPr>
                <w:rFonts w:eastAsia="標楷體"/>
                <w:sz w:val="28"/>
              </w:rPr>
              <w:t>10</w:t>
            </w:r>
            <w:proofErr w:type="gramStart"/>
            <w:r>
              <w:rPr>
                <w:rFonts w:eastAsia="標楷體" w:hint="eastAsia"/>
                <w:sz w:val="28"/>
              </w:rPr>
              <w:t>﹪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1-100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CED" w:rsidRDefault="009B3CED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B3CED">
        <w:trPr>
          <w:trHeight w:hRule="exact" w:val="567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3CED" w:rsidRDefault="009B3CED">
            <w:pPr>
              <w:snapToGrid w:val="0"/>
              <w:spacing w:before="120" w:after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天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事假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天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病假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天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</w:p>
        </w:tc>
      </w:tr>
      <w:tr w:rsidR="009B3CED">
        <w:trPr>
          <w:cantSplit/>
          <w:trHeight w:hRule="exact" w:val="56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3CED" w:rsidRDefault="009B3CED">
            <w:pPr>
              <w:snapToGrid w:val="0"/>
              <w:spacing w:before="240" w:after="240" w:line="24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4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D" w:rsidRDefault="009B3CED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960755</wp:posOffset>
                      </wp:positionV>
                      <wp:extent cx="274320" cy="289560"/>
                      <wp:effectExtent l="2540" t="0" r="0" b="0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CED" w:rsidRDefault="009B3CED" w:rsidP="009B3CED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35.2pt;margin-top:75.65pt;width:21.6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CyAIAALo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" filled="f" stroked="f">
                      <v:textbox style="mso-fit-shape-to-text:t">
                        <w:txbxContent>
                          <w:p w:rsidR="009B3CED" w:rsidRDefault="009B3CED" w:rsidP="009B3CED">
                            <w:pPr>
                              <w:widowControl/>
                              <w:snapToGrid w:val="0"/>
                              <w:spacing w:line="240" w:lineRule="atLeas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輔導教師評語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3CED" w:rsidRDefault="009B3CED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師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資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培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育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機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構</w:t>
            </w:r>
          </w:p>
        </w:tc>
        <w:tc>
          <w:tcPr>
            <w:tcW w:w="4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CED" w:rsidRDefault="009B3CED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960755</wp:posOffset>
                      </wp:positionV>
                      <wp:extent cx="274320" cy="289560"/>
                      <wp:effectExtent l="0" t="0" r="3175" b="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CED" w:rsidRDefault="009B3CED" w:rsidP="009B3CED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167.9pt;margin-top:75.65pt;width:21.6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" filled="f" stroked="f">
                      <v:textbox style="mso-fit-shape-to-text:t">
                        <w:txbxContent>
                          <w:p w:rsidR="009B3CED" w:rsidRDefault="009B3CED" w:rsidP="009B3CED">
                            <w:pPr>
                              <w:widowControl/>
                              <w:snapToGrid w:val="0"/>
                              <w:spacing w:line="240" w:lineRule="atLeas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</w:rPr>
              <w:t>指導</w:t>
            </w:r>
            <w:r>
              <w:rPr>
                <w:rFonts w:eastAsia="標楷體" w:hint="eastAsia"/>
                <w:sz w:val="28"/>
                <w:szCs w:val="28"/>
              </w:rPr>
              <w:t>教師</w:t>
            </w:r>
            <w:r>
              <w:rPr>
                <w:rFonts w:eastAsia="標楷體" w:hint="eastAsia"/>
                <w:sz w:val="28"/>
              </w:rPr>
              <w:t>評語</w:t>
            </w:r>
          </w:p>
        </w:tc>
      </w:tr>
      <w:tr w:rsidR="009B3CED">
        <w:trPr>
          <w:cantSplit/>
          <w:trHeight w:val="8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</w:rPr>
            </w:pPr>
          </w:p>
        </w:tc>
      </w:tr>
      <w:tr w:rsidR="009B3CED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D" w:rsidRDefault="009B3CED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1083945</wp:posOffset>
                      </wp:positionV>
                      <wp:extent cx="274320" cy="289560"/>
                      <wp:effectExtent l="254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CED" w:rsidRDefault="009B3CED" w:rsidP="009B3CED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3.2pt;margin-top:85.35pt;width:21.6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0nywIAAME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" filled="f" stroked="f">
                      <v:textbox style="mso-fit-shape-to-text:t">
                        <w:txbxContent>
                          <w:p w:rsidR="009B3CED" w:rsidRDefault="009B3CED" w:rsidP="009B3CED">
                            <w:pPr>
                              <w:widowControl/>
                              <w:snapToGrid w:val="0"/>
                              <w:spacing w:line="240" w:lineRule="atLeas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行政主管評語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4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CED" w:rsidRDefault="009B3CE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1083945</wp:posOffset>
                      </wp:positionV>
                      <wp:extent cx="274320" cy="289560"/>
                      <wp:effectExtent l="0" t="0" r="3175" b="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CED" w:rsidRDefault="009B3CED" w:rsidP="009B3CED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158.9pt;margin-top:85.35pt;width:21.6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" filled="f" stroked="f">
                      <v:textbox style="mso-fit-shape-to-text:t">
                        <w:txbxContent>
                          <w:p w:rsidR="009B3CED" w:rsidRDefault="009B3CED" w:rsidP="009B3CED">
                            <w:pPr>
                              <w:widowControl/>
                              <w:snapToGrid w:val="0"/>
                              <w:spacing w:line="240" w:lineRule="atLeas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martTag w:uri="urn:schemas-microsoft-com:office:smarttags" w:element="PersonName">
              <w:r>
                <w:rPr>
                  <w:rFonts w:eastAsia="標楷體" w:hint="eastAsia"/>
                  <w:sz w:val="28"/>
                </w:rPr>
                <w:t>師資培育中心主任</w:t>
              </w:r>
            </w:smartTag>
            <w:r>
              <w:rPr>
                <w:rFonts w:eastAsia="標楷體" w:hint="eastAsia"/>
                <w:sz w:val="28"/>
              </w:rPr>
              <w:t>評語</w:t>
            </w:r>
          </w:p>
        </w:tc>
      </w:tr>
      <w:tr w:rsidR="009B3CED">
        <w:trPr>
          <w:cantSplit/>
          <w:trHeight w:hRule="exact" w:val="1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3CED" w:rsidRDefault="009B3CED">
            <w:pPr>
              <w:widowControl/>
              <w:rPr>
                <w:rFonts w:eastAsia="標楷體"/>
                <w:sz w:val="28"/>
              </w:rPr>
            </w:pPr>
          </w:p>
        </w:tc>
      </w:tr>
      <w:tr w:rsidR="009B3CED">
        <w:trPr>
          <w:cantSplit/>
          <w:trHeight w:val="481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ED" w:rsidRDefault="009B3CED">
            <w:pPr>
              <w:pStyle w:val="a3"/>
              <w:snapToGrid w:val="0"/>
              <w:spacing w:before="120" w:after="120" w:line="240" w:lineRule="atLeast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spacing w:val="556"/>
              </w:rPr>
              <w:t>總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3CED" w:rsidRDefault="009B3CED">
            <w:pPr>
              <w:pStyle w:val="a3"/>
              <w:snapToGrid w:val="0"/>
              <w:spacing w:before="120" w:after="120" w:line="240" w:lineRule="atLeast"/>
              <w:rPr>
                <w:rFonts w:ascii="Times New Roman" w:eastAsia="標楷體" w:hAnsi="Times New Roman"/>
              </w:rPr>
            </w:pPr>
            <w:r>
              <w:rPr>
                <w:rFonts w:eastAsia="標楷體"/>
                <w:b/>
              </w:rPr>
              <w:t xml:space="preserve">                  </w:t>
            </w:r>
            <w:r>
              <w:rPr>
                <w:rFonts w:eastAsia="標楷體" w:hint="eastAsia"/>
                <w:b/>
              </w:rPr>
              <w:t>（※中原大學師資培育中心填寫）</w:t>
            </w:r>
          </w:p>
        </w:tc>
      </w:tr>
      <w:tr w:rsidR="009B3CED">
        <w:trPr>
          <w:trHeight w:val="3318"/>
          <w:jc w:val="center"/>
        </w:trPr>
        <w:tc>
          <w:tcPr>
            <w:tcW w:w="48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D" w:rsidRDefault="009B3CED">
            <w:pPr>
              <w:snapToGrid w:val="0"/>
              <w:spacing w:before="120" w:line="240" w:lineRule="atLeast"/>
              <w:ind w:leftChars="150" w:left="640" w:hangingChars="100" w:hanging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實習學校關防處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CED" w:rsidRDefault="009B3CED" w:rsidP="00F87265">
            <w:pPr>
              <w:snapToGrid w:val="0"/>
              <w:spacing w:before="120" w:line="240" w:lineRule="atLeast"/>
              <w:ind w:leftChars="150" w:left="640" w:hangingChars="100" w:hanging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師資培育機構關防處</w:t>
            </w:r>
          </w:p>
        </w:tc>
      </w:tr>
      <w:tr w:rsidR="009B3CED">
        <w:trPr>
          <w:cantSplit/>
          <w:trHeight w:val="537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3CED" w:rsidRDefault="009B3CED">
            <w:pPr>
              <w:snapToGrid w:val="0"/>
              <w:spacing w:before="100" w:beforeAutospacing="1"/>
              <w:ind w:left="960" w:hangingChars="400" w:hanging="96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【備註】請實習學校評量後</w:t>
            </w:r>
            <w:r>
              <w:rPr>
                <w:rFonts w:eastAsia="標楷體" w:hint="eastAsia"/>
                <w:u w:val="single"/>
              </w:rPr>
              <w:t>加蓋關防</w:t>
            </w:r>
            <w:r>
              <w:rPr>
                <w:rFonts w:eastAsia="標楷體" w:hint="eastAsia"/>
              </w:rPr>
              <w:t>，並彌封寄回中原大學師資培育中心（</w:t>
            </w:r>
            <w:r>
              <w:rPr>
                <w:rFonts w:eastAsia="標楷體"/>
              </w:rPr>
              <w:t>32023</w:t>
            </w:r>
            <w:r>
              <w:rPr>
                <w:rFonts w:eastAsia="標楷體" w:hint="eastAsia"/>
              </w:rPr>
              <w:t>桃園縣中壢市中北路</w:t>
            </w:r>
            <w:r>
              <w:rPr>
                <w:rFonts w:eastAsia="標楷體"/>
              </w:rPr>
              <w:t>200</w:t>
            </w:r>
            <w:r>
              <w:rPr>
                <w:rFonts w:eastAsia="標楷體" w:hint="eastAsia"/>
              </w:rPr>
              <w:t>號）。</w:t>
            </w:r>
          </w:p>
        </w:tc>
      </w:tr>
    </w:tbl>
    <w:p w:rsidR="00CD1EC9" w:rsidRDefault="009B3CED">
      <w:r>
        <w:rPr>
          <w:rFonts w:ascii="標楷體" w:eastAsia="標楷體" w:hAnsi="標楷體" w:hint="eastAsia"/>
          <w:b/>
          <w:sz w:val="48"/>
          <w:szCs w:val="48"/>
        </w:rPr>
        <w:br w:type="page"/>
      </w:r>
    </w:p>
    <w:sectPr w:rsidR="00CD1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A"/>
    <w:rsid w:val="003945EA"/>
    <w:rsid w:val="009B3CED"/>
    <w:rsid w:val="00C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B3CED"/>
    <w:pPr>
      <w:adjustRightInd w:val="0"/>
      <w:spacing w:line="360" w:lineRule="atLeast"/>
      <w:jc w:val="center"/>
    </w:pPr>
    <w:rPr>
      <w:rFonts w:ascii="Arial" w:eastAsia="超研澤中楷" w:hAnsi="Arial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9B3CED"/>
    <w:rPr>
      <w:rFonts w:ascii="Arial" w:eastAsia="超研澤中楷" w:hAnsi="Arial" w:cs="Times New Roman"/>
      <w:kern w:val="0"/>
      <w:sz w:val="28"/>
      <w:szCs w:val="20"/>
    </w:rPr>
  </w:style>
  <w:style w:type="paragraph" w:styleId="2">
    <w:name w:val="Body Text 2"/>
    <w:basedOn w:val="a"/>
    <w:link w:val="20"/>
    <w:semiHidden/>
    <w:unhideWhenUsed/>
    <w:rsid w:val="009B3CED"/>
    <w:pPr>
      <w:spacing w:after="120" w:line="480" w:lineRule="auto"/>
    </w:pPr>
  </w:style>
  <w:style w:type="character" w:customStyle="1" w:styleId="20">
    <w:name w:val="本文 2 字元"/>
    <w:basedOn w:val="a0"/>
    <w:link w:val="2"/>
    <w:semiHidden/>
    <w:rsid w:val="009B3CE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B3CED"/>
    <w:pPr>
      <w:adjustRightInd w:val="0"/>
      <w:spacing w:line="360" w:lineRule="atLeast"/>
      <w:jc w:val="center"/>
    </w:pPr>
    <w:rPr>
      <w:rFonts w:ascii="Arial" w:eastAsia="超研澤中楷" w:hAnsi="Arial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9B3CED"/>
    <w:rPr>
      <w:rFonts w:ascii="Arial" w:eastAsia="超研澤中楷" w:hAnsi="Arial" w:cs="Times New Roman"/>
      <w:kern w:val="0"/>
      <w:sz w:val="28"/>
      <w:szCs w:val="20"/>
    </w:rPr>
  </w:style>
  <w:style w:type="paragraph" w:styleId="2">
    <w:name w:val="Body Text 2"/>
    <w:basedOn w:val="a"/>
    <w:link w:val="20"/>
    <w:semiHidden/>
    <w:unhideWhenUsed/>
    <w:rsid w:val="009B3CED"/>
    <w:pPr>
      <w:spacing w:after="120" w:line="480" w:lineRule="auto"/>
    </w:pPr>
  </w:style>
  <w:style w:type="character" w:customStyle="1" w:styleId="20">
    <w:name w:val="本文 2 字元"/>
    <w:basedOn w:val="a0"/>
    <w:link w:val="2"/>
    <w:semiHidden/>
    <w:rsid w:val="009B3C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范智堯</dc:creator>
  <cp:keywords/>
  <dc:description/>
  <cp:lastModifiedBy>范智堯</cp:lastModifiedBy>
  <cp:revision>3</cp:revision>
  <dcterms:created xsi:type="dcterms:W3CDTF">2013-12-04T07:25:00Z</dcterms:created>
  <dcterms:modified xsi:type="dcterms:W3CDTF">2013-12-04T07:25:00Z</dcterms:modified>
</cp:coreProperties>
</file>